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16" w:rsidRDefault="00261F16" w:rsidP="00261F16">
      <w:pPr>
        <w:pStyle w:val="Heading"/>
        <w:tabs>
          <w:tab w:val="left" w:pos="9214"/>
        </w:tabs>
        <w:jc w:val="center"/>
      </w:pPr>
      <w:r w:rsidRPr="00D07FC6">
        <w:rPr>
          <w:sz w:val="20"/>
        </w:rPr>
        <w:object w:dxaOrig="3840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pt" o:ole="" fillcolor="window">
            <v:imagedata r:id="rId5" o:title=""/>
          </v:shape>
          <o:OLEObject Type="Embed" ProgID="PBrush" ShapeID="_x0000_i1025" DrawAspect="Content" ObjectID="_1431511736" r:id="rId6"/>
        </w:object>
      </w:r>
    </w:p>
    <w:p w:rsidR="00261F16" w:rsidRDefault="00261F16" w:rsidP="00261F16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61F16" w:rsidRPr="00FA4658" w:rsidRDefault="00261F16" w:rsidP="00261F16">
      <w:pPr>
        <w:jc w:val="center"/>
        <w:rPr>
          <w:b/>
          <w:sz w:val="28"/>
          <w:szCs w:val="28"/>
        </w:rPr>
      </w:pPr>
      <w:r w:rsidRPr="00FA4658">
        <w:rPr>
          <w:b/>
          <w:color w:val="000000"/>
          <w:spacing w:val="20"/>
          <w:sz w:val="28"/>
          <w:szCs w:val="28"/>
        </w:rPr>
        <w:t>ПРАВ</w:t>
      </w:r>
      <w:r w:rsidRPr="00FA4658">
        <w:rPr>
          <w:b/>
          <w:sz w:val="28"/>
          <w:szCs w:val="28"/>
        </w:rPr>
        <w:t>ИТЕЛЬСТВО  КИРОВСКОЙ   ОБЛАСТИ</w:t>
      </w:r>
    </w:p>
    <w:p w:rsidR="00261F16" w:rsidRPr="00FA4658" w:rsidRDefault="00261F16" w:rsidP="00261F16">
      <w:pPr>
        <w:jc w:val="center"/>
        <w:rPr>
          <w:b/>
          <w:sz w:val="20"/>
          <w:szCs w:val="20"/>
        </w:rPr>
      </w:pPr>
    </w:p>
    <w:p w:rsidR="00261F16" w:rsidRPr="002A2CD4" w:rsidRDefault="00261F16" w:rsidP="00261F16">
      <w:pPr>
        <w:jc w:val="center"/>
        <w:rPr>
          <w:b/>
          <w:sz w:val="32"/>
          <w:szCs w:val="32"/>
        </w:rPr>
      </w:pPr>
      <w:r w:rsidRPr="002A2CD4">
        <w:rPr>
          <w:b/>
          <w:sz w:val="32"/>
          <w:szCs w:val="32"/>
        </w:rPr>
        <w:t>РАСПОРЯЖЕНИЕ</w:t>
      </w:r>
    </w:p>
    <w:p w:rsidR="00261F16" w:rsidRPr="00FA4658" w:rsidRDefault="00261F16" w:rsidP="00261F16">
      <w:pPr>
        <w:jc w:val="center"/>
        <w:rPr>
          <w:b/>
        </w:rPr>
      </w:pPr>
    </w:p>
    <w:p w:rsidR="00261F16" w:rsidRDefault="00261F16" w:rsidP="00261F16">
      <w:pPr>
        <w:jc w:val="center"/>
      </w:pPr>
    </w:p>
    <w:p w:rsidR="00261F16" w:rsidRPr="00896EC0" w:rsidRDefault="00261F16" w:rsidP="00261F16">
      <w:pPr>
        <w:ind w:right="-142"/>
        <w:rPr>
          <w:sz w:val="28"/>
          <w:szCs w:val="28"/>
        </w:rPr>
      </w:pP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>22.05.2013</w:t>
      </w:r>
      <w:r w:rsidRPr="0089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896EC0">
        <w:rPr>
          <w:sz w:val="28"/>
          <w:szCs w:val="28"/>
        </w:rPr>
        <w:t xml:space="preserve">№ </w:t>
      </w:r>
      <w:r>
        <w:rPr>
          <w:sz w:val="28"/>
          <w:szCs w:val="28"/>
        </w:rPr>
        <w:t>136</w:t>
      </w:r>
    </w:p>
    <w:p w:rsidR="00261F16" w:rsidRPr="00D845E4" w:rsidRDefault="00261F16" w:rsidP="00261F16">
      <w:pPr>
        <w:jc w:val="center"/>
        <w:rPr>
          <w:sz w:val="28"/>
          <w:szCs w:val="28"/>
        </w:rPr>
      </w:pPr>
      <w:r w:rsidRPr="00D845E4">
        <w:rPr>
          <w:sz w:val="28"/>
          <w:szCs w:val="28"/>
        </w:rPr>
        <w:t>г. Киров</w:t>
      </w:r>
    </w:p>
    <w:p w:rsidR="00261F16" w:rsidRDefault="00261F16" w:rsidP="00261F16"/>
    <w:p w:rsidR="00261F16" w:rsidRPr="00A037FE" w:rsidRDefault="00261F16" w:rsidP="00261F16">
      <w:pPr>
        <w:spacing w:line="214" w:lineRule="auto"/>
        <w:jc w:val="center"/>
        <w:rPr>
          <w:b/>
          <w:sz w:val="28"/>
          <w:szCs w:val="28"/>
        </w:rPr>
      </w:pPr>
      <w:r w:rsidRPr="00A037FE">
        <w:rPr>
          <w:b/>
          <w:sz w:val="28"/>
          <w:szCs w:val="28"/>
        </w:rPr>
        <w:t>О переводе земель сельскохозяйственного</w:t>
      </w:r>
      <w:r>
        <w:rPr>
          <w:b/>
          <w:sz w:val="28"/>
          <w:szCs w:val="28"/>
        </w:rPr>
        <w:t xml:space="preserve"> </w:t>
      </w:r>
      <w:r w:rsidRPr="00A037FE">
        <w:rPr>
          <w:b/>
          <w:sz w:val="28"/>
          <w:szCs w:val="28"/>
        </w:rPr>
        <w:t>назначения в земли промы</w:t>
      </w:r>
      <w:r w:rsidRPr="00A037FE">
        <w:rPr>
          <w:b/>
          <w:sz w:val="28"/>
          <w:szCs w:val="28"/>
        </w:rPr>
        <w:t>ш</w:t>
      </w:r>
      <w:r w:rsidRPr="00A037FE">
        <w:rPr>
          <w:b/>
          <w:sz w:val="28"/>
          <w:szCs w:val="28"/>
        </w:rPr>
        <w:t>ленности, транспорта,</w:t>
      </w:r>
      <w:r>
        <w:rPr>
          <w:b/>
          <w:sz w:val="28"/>
          <w:szCs w:val="28"/>
        </w:rPr>
        <w:t xml:space="preserve"> </w:t>
      </w:r>
      <w:r w:rsidRPr="00A037FE">
        <w:rPr>
          <w:b/>
          <w:sz w:val="28"/>
          <w:szCs w:val="28"/>
        </w:rPr>
        <w:t>связи и иного специального назначения</w:t>
      </w:r>
    </w:p>
    <w:p w:rsidR="00261F16" w:rsidRDefault="00261F16" w:rsidP="00261F16">
      <w:pPr>
        <w:spacing w:line="214" w:lineRule="auto"/>
        <w:jc w:val="center"/>
        <w:rPr>
          <w:sz w:val="28"/>
          <w:szCs w:val="28"/>
        </w:rPr>
      </w:pPr>
    </w:p>
    <w:p w:rsidR="00261F16" w:rsidRPr="00B663C1" w:rsidRDefault="00261F16" w:rsidP="00261F16">
      <w:pPr>
        <w:tabs>
          <w:tab w:val="left" w:pos="6495"/>
        </w:tabs>
        <w:suppressAutoHyphens/>
        <w:spacing w:line="360" w:lineRule="auto"/>
        <w:ind w:right="-63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рекомендациями межведомственной комиссии по координации деятельности по отдельным воп</w:t>
      </w:r>
      <w:bookmarkStart w:id="0" w:name="_GoBack"/>
      <w:bookmarkEnd w:id="0"/>
      <w:r>
        <w:rPr>
          <w:sz w:val="28"/>
          <w:szCs w:val="28"/>
        </w:rPr>
        <w:t>росам земельных отношений на территории Кировской области, созданной постановлением Правительства Кировской области от 13.05.2008 № 131/179 (протокол от 04.04.2013 № 3), принять предложения, изложенные в ходатайствах администрации Кикнурского района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переводе земельных участков, и перевести земельные участки из категории земель сельскохозяйственного назначения </w:t>
      </w:r>
      <w:r w:rsidRPr="00BE0F5D">
        <w:rPr>
          <w:bCs/>
          <w:sz w:val="28"/>
          <w:szCs w:val="28"/>
        </w:rPr>
        <w:t>в категорию зем</w:t>
      </w:r>
      <w:r>
        <w:rPr>
          <w:bCs/>
          <w:sz w:val="28"/>
          <w:szCs w:val="28"/>
        </w:rPr>
        <w:t>е</w:t>
      </w:r>
      <w:r w:rsidRPr="00BE0F5D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</w:t>
      </w:r>
      <w:r>
        <w:rPr>
          <w:sz w:val="28"/>
          <w:szCs w:val="28"/>
        </w:rPr>
        <w:t xml:space="preserve">согласно приложению. </w:t>
      </w:r>
      <w:proofErr w:type="gramEnd"/>
    </w:p>
    <w:p w:rsidR="00261F16" w:rsidRDefault="00261F16" w:rsidP="00261F16">
      <w:pPr>
        <w:tabs>
          <w:tab w:val="left" w:pos="360"/>
        </w:tabs>
        <w:spacing w:before="600"/>
        <w:ind w:righ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261F16" w:rsidRDefault="00261F16" w:rsidP="00261F1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261F16" w:rsidRDefault="00261F16" w:rsidP="00261F1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    Н.Ю. 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лых</w:t>
      </w:r>
    </w:p>
    <w:p w:rsidR="00A54ED4" w:rsidRDefault="00A54ED4"/>
    <w:sectPr w:rsidR="00A54ED4" w:rsidSect="00261F1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87"/>
    <w:rsid w:val="00065FB1"/>
    <w:rsid w:val="000775B2"/>
    <w:rsid w:val="00261F16"/>
    <w:rsid w:val="003457E1"/>
    <w:rsid w:val="00500987"/>
    <w:rsid w:val="005C1B3F"/>
    <w:rsid w:val="009502E2"/>
    <w:rsid w:val="009B2703"/>
    <w:rsid w:val="00A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61F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 Знак Знак Знак Знак Знак Знак Знак"/>
    <w:basedOn w:val="a"/>
    <w:rsid w:val="00261F1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61F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3">
    <w:name w:val=" Знак Знак Знак Знак Знак Знак Знак"/>
    <w:basedOn w:val="a"/>
    <w:rsid w:val="00261F1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2013-05-31T09:22:00Z</dcterms:created>
  <dcterms:modified xsi:type="dcterms:W3CDTF">2013-05-31T09:23:00Z</dcterms:modified>
</cp:coreProperties>
</file>